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kern w:val="0"/>
          <w:sz w:val="36"/>
          <w:szCs w:val="36"/>
        </w:rPr>
      </w:pPr>
      <w:bookmarkStart w:id="0" w:name="_GoBack"/>
      <w:r>
        <w:rPr>
          <w:rFonts w:hint="eastAsia" w:ascii="黑体" w:hAnsi="黑体" w:eastAsia="黑体" w:cs="黑体"/>
          <w:b/>
          <w:bCs/>
          <w:kern w:val="0"/>
          <w:sz w:val="36"/>
          <w:szCs w:val="36"/>
        </w:rPr>
        <w:t>关于印发《六安市</w:t>
      </w:r>
      <w:r>
        <w:rPr>
          <w:rFonts w:hint="eastAsia" w:ascii="黑体" w:hAnsi="黑体" w:eastAsia="黑体" w:cs="黑体"/>
          <w:b/>
          <w:bCs/>
          <w:kern w:val="0"/>
          <w:sz w:val="36"/>
          <w:szCs w:val="36"/>
          <w:lang w:val="en-US" w:eastAsia="zh-CN"/>
        </w:rPr>
        <w:t>现役军人、</w:t>
      </w:r>
      <w:r>
        <w:rPr>
          <w:rFonts w:hint="eastAsia" w:ascii="黑体" w:hAnsi="黑体" w:eastAsia="黑体" w:cs="黑体"/>
          <w:b/>
          <w:bCs/>
          <w:kern w:val="0"/>
          <w:sz w:val="36"/>
          <w:szCs w:val="36"/>
        </w:rPr>
        <w:t>退役军人</w:t>
      </w:r>
      <w:r>
        <w:rPr>
          <w:rFonts w:hint="eastAsia" w:ascii="黑体" w:hAnsi="黑体" w:eastAsia="黑体" w:cs="黑体"/>
          <w:b/>
          <w:bCs/>
          <w:kern w:val="0"/>
          <w:sz w:val="36"/>
          <w:szCs w:val="36"/>
          <w:lang w:val="en-US" w:eastAsia="zh-CN"/>
        </w:rPr>
        <w:t>关爱</w:t>
      </w:r>
      <w:r>
        <w:rPr>
          <w:rFonts w:hint="eastAsia" w:ascii="黑体" w:hAnsi="黑体" w:eastAsia="黑体" w:cs="黑体"/>
          <w:b/>
          <w:bCs/>
          <w:kern w:val="0"/>
          <w:sz w:val="36"/>
          <w:szCs w:val="36"/>
        </w:rPr>
        <w:t>资金</w:t>
      </w:r>
    </w:p>
    <w:p>
      <w:pPr>
        <w:spacing w:line="600" w:lineRule="exact"/>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使用管理办法</w:t>
      </w:r>
      <w:r>
        <w:rPr>
          <w:rFonts w:hint="eastAsia" w:ascii="黑体" w:hAnsi="黑体" w:eastAsia="黑体" w:cs="黑体"/>
          <w:b/>
          <w:bCs/>
          <w:kern w:val="0"/>
          <w:sz w:val="36"/>
          <w:szCs w:val="36"/>
          <w:lang w:eastAsia="zh-CN"/>
        </w:rPr>
        <w:t>（</w:t>
      </w:r>
      <w:r>
        <w:rPr>
          <w:rFonts w:hint="eastAsia" w:ascii="黑体" w:hAnsi="黑体" w:eastAsia="黑体" w:cs="黑体"/>
          <w:b/>
          <w:bCs/>
          <w:kern w:val="0"/>
          <w:sz w:val="36"/>
          <w:szCs w:val="36"/>
          <w:lang w:val="en-US" w:eastAsia="zh-CN"/>
        </w:rPr>
        <w:t>试行</w:t>
      </w:r>
      <w:r>
        <w:rPr>
          <w:rFonts w:hint="eastAsia" w:ascii="黑体" w:hAnsi="黑体" w:eastAsia="黑体" w:cs="黑体"/>
          <w:b/>
          <w:bCs/>
          <w:kern w:val="0"/>
          <w:sz w:val="36"/>
          <w:szCs w:val="36"/>
          <w:lang w:eastAsia="zh-CN"/>
        </w:rPr>
        <w:t>）</w:t>
      </w:r>
      <w:r>
        <w:rPr>
          <w:rFonts w:hint="eastAsia" w:ascii="黑体" w:hAnsi="黑体" w:eastAsia="黑体" w:cs="黑体"/>
          <w:b/>
          <w:bCs/>
          <w:kern w:val="0"/>
          <w:sz w:val="36"/>
          <w:szCs w:val="36"/>
        </w:rPr>
        <w:t>》的通知</w:t>
      </w:r>
    </w:p>
    <w:bookmarkEnd w:id="0"/>
    <w:p>
      <w:pPr>
        <w:spacing w:line="60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征求意见稿</w:t>
      </w:r>
      <w:r>
        <w:rPr>
          <w:rFonts w:hint="eastAsia" w:ascii="仿宋_GB2312" w:hAnsi="宋体" w:eastAsia="仿宋_GB2312" w:cs="宋体"/>
          <w:kern w:val="0"/>
          <w:sz w:val="32"/>
          <w:szCs w:val="32"/>
          <w:lang w:eastAsia="zh-CN"/>
        </w:rPr>
        <w:t>）</w:t>
      </w:r>
    </w:p>
    <w:p>
      <w:pPr>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各县区退役军人事务局、财政局、人武部、民政局，六安经济技术开发区社发局、财政局：</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现将《六安市</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w:t>
      </w:r>
      <w:r>
        <w:rPr>
          <w:rFonts w:hint="eastAsia" w:ascii="仿宋_GB2312" w:hAnsi="宋体" w:eastAsia="仿宋_GB2312" w:cs="宋体"/>
          <w:kern w:val="0"/>
          <w:sz w:val="32"/>
          <w:szCs w:val="32"/>
          <w:lang w:val="en-US" w:eastAsia="zh-CN"/>
        </w:rPr>
        <w:t>关爱</w:t>
      </w:r>
      <w:r>
        <w:rPr>
          <w:rFonts w:hint="eastAsia" w:ascii="仿宋_GB2312" w:hAnsi="宋体" w:eastAsia="仿宋_GB2312" w:cs="宋体"/>
          <w:kern w:val="0"/>
          <w:sz w:val="32"/>
          <w:szCs w:val="32"/>
        </w:rPr>
        <w:t>资金使用管理办法（试行）》印发你们，请结合实际认真遵照执行。</w:t>
      </w:r>
    </w:p>
    <w:p>
      <w:pPr>
        <w:spacing w:line="600" w:lineRule="exact"/>
        <w:ind w:firstLine="640" w:firstLineChars="200"/>
        <w:rPr>
          <w:rFonts w:ascii="仿宋_GB2312" w:hAnsi="宋体" w:eastAsia="仿宋_GB2312" w:cs="宋体"/>
          <w:kern w:val="0"/>
          <w:sz w:val="32"/>
          <w:szCs w:val="32"/>
        </w:rPr>
      </w:pPr>
    </w:p>
    <w:p>
      <w:pPr>
        <w:spacing w:line="600" w:lineRule="exact"/>
        <w:ind w:firstLine="640" w:firstLineChars="2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六安市退役军人事务局</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六安市财政局</w:t>
      </w:r>
    </w:p>
    <w:p>
      <w:pPr>
        <w:spacing w:line="600" w:lineRule="exact"/>
        <w:ind w:firstLine="640" w:firstLineChars="2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六安军分区政治工作处</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六安市民政局</w:t>
      </w:r>
    </w:p>
    <w:p>
      <w:pPr>
        <w:spacing w:line="600" w:lineRule="exact"/>
        <w:ind w:firstLine="640" w:firstLineChars="200"/>
        <w:rPr>
          <w:rFonts w:ascii="仿宋_GB2312" w:hAnsi="宋体" w:eastAsia="仿宋_GB2312" w:cs="宋体"/>
          <w:kern w:val="0"/>
          <w:sz w:val="32"/>
          <w:szCs w:val="32"/>
        </w:rPr>
      </w:pPr>
    </w:p>
    <w:p>
      <w:pPr>
        <w:spacing w:line="600" w:lineRule="exact"/>
        <w:jc w:val="right"/>
        <w:rPr>
          <w:rFonts w:ascii="仿宋_GB2312" w:hAnsi="宋体" w:eastAsia="仿宋_GB2312" w:cs="宋体"/>
          <w:kern w:val="0"/>
          <w:sz w:val="32"/>
          <w:szCs w:val="32"/>
        </w:rPr>
      </w:pPr>
      <w:r>
        <w:rPr>
          <w:rFonts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月</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日</w:t>
      </w:r>
    </w:p>
    <w:p>
      <w:pPr>
        <w:spacing w:line="600" w:lineRule="exact"/>
        <w:jc w:val="center"/>
        <w:rPr>
          <w:rFonts w:ascii="仿宋_GB2312" w:hAnsi="宋体" w:eastAsia="仿宋_GB2312" w:cs="宋体"/>
          <w:kern w:val="0"/>
          <w:sz w:val="32"/>
          <w:szCs w:val="32"/>
        </w:rPr>
      </w:pPr>
    </w:p>
    <w:p>
      <w:pPr>
        <w:spacing w:line="600" w:lineRule="exact"/>
        <w:jc w:val="center"/>
        <w:rPr>
          <w:rFonts w:hint="eastAsia" w:ascii="方正小标宋简体" w:hAnsi="宋体" w:eastAsia="方正小标宋简体" w:cs="宋体"/>
          <w:kern w:val="0"/>
          <w:sz w:val="44"/>
          <w:szCs w:val="44"/>
        </w:rPr>
      </w:pPr>
      <w:r>
        <w:rPr>
          <w:rFonts w:ascii="仿宋_GB2312" w:hAnsi="宋体" w:eastAsia="仿宋_GB2312" w:cs="宋体"/>
          <w:kern w:val="0"/>
          <w:sz w:val="32"/>
          <w:szCs w:val="32"/>
        </w:rPr>
        <w:br w:type="page"/>
      </w:r>
      <w:r>
        <w:rPr>
          <w:rFonts w:hint="eastAsia" w:ascii="方正小标宋简体" w:hAnsi="宋体" w:eastAsia="方正小标宋简体" w:cs="宋体"/>
          <w:kern w:val="0"/>
          <w:sz w:val="44"/>
          <w:szCs w:val="44"/>
        </w:rPr>
        <w:t>六安市</w:t>
      </w:r>
      <w:r>
        <w:rPr>
          <w:rFonts w:hint="eastAsia" w:ascii="方正小标宋简体" w:hAnsi="宋体" w:eastAsia="方正小标宋简体" w:cs="宋体"/>
          <w:kern w:val="0"/>
          <w:sz w:val="44"/>
          <w:szCs w:val="44"/>
          <w:lang w:val="en-US" w:eastAsia="zh-CN"/>
        </w:rPr>
        <w:t>现役军人、</w:t>
      </w:r>
      <w:r>
        <w:rPr>
          <w:rFonts w:hint="eastAsia" w:ascii="方正小标宋简体" w:hAnsi="宋体" w:eastAsia="方正小标宋简体" w:cs="宋体"/>
          <w:kern w:val="0"/>
          <w:sz w:val="44"/>
          <w:szCs w:val="44"/>
        </w:rPr>
        <w:t>退役军人关爱资金</w:t>
      </w: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使用管理办法（</w:t>
      </w:r>
      <w:r>
        <w:rPr>
          <w:rFonts w:hint="eastAsia" w:ascii="方正小标宋简体" w:hAnsi="宋体" w:eastAsia="方正小标宋简体" w:cs="宋体"/>
          <w:kern w:val="0"/>
          <w:sz w:val="44"/>
          <w:szCs w:val="44"/>
          <w:lang w:val="en-US" w:eastAsia="zh-CN"/>
        </w:rPr>
        <w:t>试行</w:t>
      </w:r>
      <w:r>
        <w:rPr>
          <w:rFonts w:hint="eastAsia" w:ascii="方正小标宋简体" w:hAnsi="宋体" w:eastAsia="方正小标宋简体" w:cs="宋体"/>
          <w:kern w:val="0"/>
          <w:sz w:val="44"/>
          <w:szCs w:val="44"/>
        </w:rPr>
        <w:t>）</w:t>
      </w:r>
    </w:p>
    <w:p>
      <w:pPr>
        <w:spacing w:line="600" w:lineRule="exact"/>
        <w:rPr>
          <w:rFonts w:ascii="仿宋_GB2312" w:hAnsi="宋体" w:eastAsia="仿宋_GB2312" w:cs="宋体"/>
          <w:kern w:val="0"/>
          <w:sz w:val="32"/>
          <w:szCs w:val="32"/>
        </w:rPr>
      </w:pP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第一章</w:t>
      </w:r>
      <w:r>
        <w:rPr>
          <w:rFonts w:ascii="黑体" w:hAnsi="黑体" w:eastAsia="黑体" w:cs="宋体"/>
          <w:kern w:val="0"/>
          <w:sz w:val="32"/>
          <w:szCs w:val="32"/>
        </w:rPr>
        <w:t xml:space="preserve">  </w:t>
      </w:r>
      <w:r>
        <w:rPr>
          <w:rFonts w:hint="eastAsia" w:ascii="黑体" w:hAnsi="黑体" w:eastAsia="黑体" w:cs="宋体"/>
          <w:kern w:val="0"/>
          <w:sz w:val="32"/>
          <w:szCs w:val="32"/>
        </w:rPr>
        <w:t>总</w:t>
      </w:r>
      <w:r>
        <w:rPr>
          <w:rFonts w:ascii="黑体" w:hAnsi="黑体" w:eastAsia="黑体" w:cs="宋体"/>
          <w:kern w:val="0"/>
          <w:sz w:val="32"/>
          <w:szCs w:val="32"/>
        </w:rPr>
        <w:t xml:space="preserve">  </w:t>
      </w:r>
      <w:r>
        <w:rPr>
          <w:rFonts w:hint="eastAsia" w:ascii="黑体" w:hAnsi="黑体" w:eastAsia="黑体" w:cs="宋体"/>
          <w:kern w:val="0"/>
          <w:sz w:val="32"/>
          <w:szCs w:val="32"/>
        </w:rPr>
        <w:t>则</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为建立</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退役军人帮扶救助工作长效机制，进一步提升广大</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退役军人和其他部分优抚对象幸福感、荣誉感、获得感。根据《军人抚恤优待条例》《安徽省拥军优属条例》等精神，决定设立</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w:t>
      </w:r>
      <w:r>
        <w:rPr>
          <w:rFonts w:hint="eastAsia" w:ascii="仿宋_GB2312" w:hAnsi="宋体" w:eastAsia="仿宋_GB2312" w:cs="宋体"/>
          <w:kern w:val="0"/>
          <w:sz w:val="32"/>
          <w:szCs w:val="32"/>
          <w:lang w:val="en-US" w:eastAsia="zh-CN"/>
        </w:rPr>
        <w:t>关爱</w:t>
      </w:r>
      <w:r>
        <w:rPr>
          <w:rFonts w:hint="eastAsia" w:ascii="仿宋_GB2312" w:hAnsi="宋体" w:eastAsia="仿宋_GB2312" w:cs="宋体"/>
          <w:kern w:val="0"/>
          <w:sz w:val="32"/>
          <w:szCs w:val="32"/>
        </w:rPr>
        <w:t>资金（以下简称“资金”）。为保证资金的合理筹集和有效使用，切实加强资金使用管理，结合我市实际，特制定本办法。</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w:t>
      </w:r>
      <w:r>
        <w:rPr>
          <w:rFonts w:hint="eastAsia" w:ascii="仿宋_GB2312" w:hAnsi="宋体" w:eastAsia="仿宋_GB2312" w:cs="宋体"/>
          <w:kern w:val="0"/>
          <w:sz w:val="32"/>
          <w:szCs w:val="32"/>
          <w:lang w:val="en-US" w:eastAsia="zh-CN"/>
        </w:rPr>
        <w:t>关爱</w:t>
      </w:r>
      <w:r>
        <w:rPr>
          <w:rFonts w:hint="eastAsia" w:ascii="仿宋_GB2312" w:hAnsi="宋体" w:eastAsia="仿宋_GB2312" w:cs="宋体"/>
          <w:kern w:val="0"/>
          <w:sz w:val="32"/>
          <w:szCs w:val="32"/>
        </w:rPr>
        <w:t>资金是政府主导、社会参与的帮扶救助性资金，用于紧急救助遇到特殊困难的六安籍</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退役军人和烈士遗属、因公牺牲军人遗属，病故军人遗属对象家庭（以下简称</w:t>
      </w:r>
      <w:r>
        <w:rPr>
          <w:rFonts w:hint="eastAsia" w:ascii="仿宋_GB2312" w:hAnsi="宋体" w:eastAsia="仿宋_GB2312" w:cs="宋体"/>
          <w:kern w:val="0"/>
          <w:sz w:val="32"/>
          <w:szCs w:val="32"/>
          <w:lang w:val="en-US" w:eastAsia="zh-CN"/>
        </w:rPr>
        <w:t>现役、</w:t>
      </w:r>
      <w:r>
        <w:rPr>
          <w:rFonts w:hint="eastAsia" w:ascii="仿宋_GB2312" w:hAnsi="宋体" w:eastAsia="仿宋_GB2312" w:cs="宋体"/>
          <w:kern w:val="0"/>
          <w:sz w:val="32"/>
          <w:szCs w:val="32"/>
        </w:rPr>
        <w:t>退役军人和“三属”）。</w:t>
      </w:r>
    </w:p>
    <w:p>
      <w:pPr>
        <w:spacing w:line="600" w:lineRule="exact"/>
        <w:ind w:firstLine="640" w:firstLineChars="200"/>
        <w:rPr>
          <w:rFonts w:hint="eastAsia" w:ascii="仿宋_GB2312" w:hAnsi="宋体" w:eastAsia="仿宋_GB2312" w:cs="宋体"/>
          <w:kern w:val="0"/>
          <w:sz w:val="32"/>
          <w:szCs w:val="32"/>
          <w:u w:val="thick"/>
          <w:lang w:eastAsia="zh-CN"/>
        </w:rPr>
      </w:pPr>
      <w:r>
        <w:rPr>
          <w:rFonts w:hint="eastAsia" w:ascii="仿宋_GB2312" w:hAnsi="宋体" w:eastAsia="仿宋_GB2312" w:cs="宋体"/>
          <w:kern w:val="0"/>
          <w:sz w:val="32"/>
          <w:szCs w:val="32"/>
        </w:rPr>
        <w:t>第三条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资金的初始规模</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00万元，由市财政纳入</w:t>
      </w:r>
      <w:r>
        <w:rPr>
          <w:rFonts w:hint="eastAsia" w:ascii="仿宋_GB2312" w:hAnsi="宋体" w:eastAsia="仿宋_GB2312" w:cs="宋体"/>
          <w:kern w:val="0"/>
          <w:sz w:val="32"/>
          <w:szCs w:val="32"/>
          <w:lang w:val="en-US" w:eastAsia="zh-CN"/>
        </w:rPr>
        <w:t>年度</w:t>
      </w:r>
      <w:r>
        <w:rPr>
          <w:rFonts w:hint="eastAsia" w:ascii="仿宋_GB2312" w:hAnsi="宋体" w:eastAsia="仿宋_GB2312" w:cs="宋体"/>
          <w:kern w:val="0"/>
          <w:sz w:val="32"/>
          <w:szCs w:val="32"/>
        </w:rPr>
        <w:t>预算统筹</w:t>
      </w:r>
      <w:r>
        <w:rPr>
          <w:rFonts w:hint="eastAsia" w:ascii="仿宋_GB2312" w:hAnsi="宋体" w:eastAsia="仿宋_GB2312" w:cs="宋体"/>
          <w:kern w:val="0"/>
          <w:sz w:val="32"/>
          <w:szCs w:val="32"/>
          <w:lang w:val="en-US" w:eastAsia="zh-CN"/>
        </w:rPr>
        <w:t>安排</w:t>
      </w:r>
      <w:r>
        <w:rPr>
          <w:rFonts w:hint="eastAsia" w:ascii="仿宋_GB2312" w:hAnsi="宋体" w:eastAsia="仿宋_GB2312" w:cs="宋体"/>
          <w:kern w:val="0"/>
          <w:sz w:val="32"/>
          <w:szCs w:val="32"/>
          <w:lang w:eastAsia="zh-CN"/>
        </w:rPr>
        <w:t>。</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第四条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每年初，由市退役军人事务局根据各县区（开发区）、市直有关情况，提出资金使用计划。并</w:t>
      </w:r>
      <w:r>
        <w:rPr>
          <w:rFonts w:hint="eastAsia" w:ascii="仿宋_GB2312" w:hAnsi="宋体" w:eastAsia="仿宋_GB2312" w:cs="宋体"/>
          <w:kern w:val="0"/>
          <w:sz w:val="32"/>
          <w:szCs w:val="32"/>
        </w:rPr>
        <w:t>由市退役军人事务局负责实行专项核算，同时建立资金年报制度。年度终了</w:t>
      </w:r>
      <w:r>
        <w:rPr>
          <w:rFonts w:ascii="仿宋_GB2312" w:hAnsi="宋体" w:eastAsia="仿宋_GB2312" w:cs="宋体"/>
          <w:kern w:val="0"/>
          <w:sz w:val="32"/>
          <w:szCs w:val="32"/>
        </w:rPr>
        <w:t>15</w:t>
      </w:r>
      <w:r>
        <w:rPr>
          <w:rFonts w:hint="eastAsia" w:ascii="仿宋_GB2312" w:hAnsi="宋体" w:eastAsia="仿宋_GB2312" w:cs="宋体"/>
          <w:kern w:val="0"/>
          <w:sz w:val="32"/>
          <w:szCs w:val="32"/>
        </w:rPr>
        <w:t>个工作日，将上年度资金预算执行情况报市财政局、市审计局备案。</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第五条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鼓励各级党政机关、企事业单位、社会单位和社会各界本着</w:t>
      </w:r>
      <w:r>
        <w:rPr>
          <w:rFonts w:hint="eastAsia" w:ascii="仿宋_GB2312" w:hAnsi="宋体" w:eastAsia="仿宋_GB2312" w:cs="宋体"/>
          <w:kern w:val="0"/>
          <w:sz w:val="32"/>
          <w:szCs w:val="32"/>
          <w:lang w:val="en-US" w:eastAsia="zh-CN"/>
        </w:rPr>
        <w:t>依法、</w:t>
      </w:r>
      <w:r>
        <w:rPr>
          <w:rFonts w:hint="eastAsia" w:ascii="仿宋_GB2312" w:hAnsi="宋体" w:eastAsia="仿宋_GB2312" w:cs="宋体"/>
          <w:kern w:val="0"/>
          <w:sz w:val="32"/>
          <w:szCs w:val="32"/>
        </w:rPr>
        <w:t>自愿的原则，</w:t>
      </w:r>
      <w:r>
        <w:rPr>
          <w:rFonts w:hint="eastAsia" w:ascii="仿宋_GB2312" w:hAnsi="宋体" w:eastAsia="仿宋_GB2312" w:cs="宋体"/>
          <w:kern w:val="0"/>
          <w:sz w:val="32"/>
          <w:szCs w:val="32"/>
          <w:lang w:val="en-US" w:eastAsia="zh-CN"/>
        </w:rPr>
        <w:t>支持资金做大规模</w:t>
      </w:r>
      <w:r>
        <w:rPr>
          <w:rFonts w:hint="eastAsia" w:ascii="仿宋_GB2312" w:hAnsi="宋体" w:eastAsia="仿宋_GB2312" w:cs="宋体"/>
          <w:kern w:val="0"/>
          <w:sz w:val="32"/>
          <w:szCs w:val="32"/>
        </w:rPr>
        <w:t>。对单位捐赠额</w:t>
      </w:r>
      <w:r>
        <w:rPr>
          <w:rFonts w:ascii="仿宋_GB2312" w:hAnsi="宋体" w:eastAsia="仿宋_GB2312" w:cs="宋体"/>
          <w:kern w:val="0"/>
          <w:sz w:val="32"/>
          <w:szCs w:val="32"/>
        </w:rPr>
        <w:t>2—5</w:t>
      </w:r>
      <w:r>
        <w:rPr>
          <w:rFonts w:hint="eastAsia" w:ascii="仿宋_GB2312" w:hAnsi="宋体" w:eastAsia="仿宋_GB2312" w:cs="宋体"/>
          <w:kern w:val="0"/>
          <w:sz w:val="32"/>
          <w:szCs w:val="32"/>
        </w:rPr>
        <w:t>万元的，颁发“六安市</w:t>
      </w:r>
      <w:r>
        <w:rPr>
          <w:rFonts w:hint="eastAsia" w:ascii="仿宋_GB2312" w:hAnsi="宋体" w:eastAsia="仿宋_GB2312" w:cs="宋体"/>
          <w:kern w:val="0"/>
          <w:sz w:val="32"/>
          <w:szCs w:val="32"/>
          <w:lang w:val="en-US" w:eastAsia="zh-CN"/>
        </w:rPr>
        <w:t>爱国拥军</w:t>
      </w:r>
      <w:r>
        <w:rPr>
          <w:rFonts w:hint="eastAsia" w:ascii="仿宋_GB2312" w:hAnsi="宋体" w:eastAsia="仿宋_GB2312" w:cs="宋体"/>
          <w:kern w:val="0"/>
          <w:sz w:val="32"/>
          <w:szCs w:val="32"/>
        </w:rPr>
        <w:t>优秀单位”荣誉奖牌；对单位捐赠额</w:t>
      </w:r>
      <w:r>
        <w:rPr>
          <w:rFonts w:ascii="仿宋_GB2312" w:hAnsi="宋体" w:eastAsia="仿宋_GB2312" w:cs="宋体"/>
          <w:kern w:val="0"/>
          <w:sz w:val="32"/>
          <w:szCs w:val="32"/>
        </w:rPr>
        <w:t>5</w:t>
      </w:r>
      <w:r>
        <w:rPr>
          <w:rFonts w:hint="eastAsia" w:ascii="仿宋_GB2312" w:hAnsi="宋体" w:eastAsia="仿宋_GB2312" w:cs="宋体"/>
          <w:kern w:val="0"/>
          <w:sz w:val="32"/>
          <w:szCs w:val="32"/>
        </w:rPr>
        <w:t>万以上</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万元的，颁发“六安市</w:t>
      </w:r>
      <w:r>
        <w:rPr>
          <w:rFonts w:hint="eastAsia" w:ascii="仿宋_GB2312" w:hAnsi="宋体" w:eastAsia="仿宋_GB2312" w:cs="宋体"/>
          <w:kern w:val="0"/>
          <w:sz w:val="32"/>
          <w:szCs w:val="32"/>
          <w:lang w:val="en-US" w:eastAsia="zh-CN"/>
        </w:rPr>
        <w:t>爱国拥军</w:t>
      </w:r>
      <w:r>
        <w:rPr>
          <w:rFonts w:hint="eastAsia" w:ascii="仿宋_GB2312" w:hAnsi="宋体" w:eastAsia="仿宋_GB2312" w:cs="宋体"/>
          <w:kern w:val="0"/>
          <w:sz w:val="32"/>
          <w:szCs w:val="32"/>
        </w:rPr>
        <w:t>模范单位”荣誉奖牌；对单位捐赠额</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万元以上的，颁发“六安市</w:t>
      </w:r>
      <w:r>
        <w:rPr>
          <w:rFonts w:hint="eastAsia" w:ascii="仿宋_GB2312" w:hAnsi="宋体" w:eastAsia="仿宋_GB2312" w:cs="宋体"/>
          <w:kern w:val="0"/>
          <w:sz w:val="32"/>
          <w:szCs w:val="32"/>
          <w:lang w:val="en-US" w:eastAsia="zh-CN"/>
        </w:rPr>
        <w:t>爱国拥军</w:t>
      </w:r>
      <w:r>
        <w:rPr>
          <w:rFonts w:hint="eastAsia" w:ascii="仿宋_GB2312" w:hAnsi="宋体" w:eastAsia="仿宋_GB2312" w:cs="宋体"/>
          <w:kern w:val="0"/>
          <w:sz w:val="32"/>
          <w:szCs w:val="32"/>
        </w:rPr>
        <w:t>突出贡献单位”荣誉奖牌。个人捐赠超过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万元的，颁发“六安市</w:t>
      </w:r>
      <w:r>
        <w:rPr>
          <w:rFonts w:hint="eastAsia" w:ascii="仿宋_GB2312" w:hAnsi="宋体" w:eastAsia="仿宋_GB2312" w:cs="宋体"/>
          <w:kern w:val="0"/>
          <w:sz w:val="32"/>
          <w:szCs w:val="32"/>
          <w:lang w:val="en-US" w:eastAsia="zh-CN"/>
        </w:rPr>
        <w:t>爱国拥军</w:t>
      </w:r>
      <w:r>
        <w:rPr>
          <w:rFonts w:hint="eastAsia" w:ascii="仿宋_GB2312" w:hAnsi="宋体" w:eastAsia="仿宋_GB2312" w:cs="宋体"/>
          <w:kern w:val="0"/>
          <w:sz w:val="32"/>
          <w:szCs w:val="32"/>
        </w:rPr>
        <w:t>先进个人”荣誉证书。以上荣誉由市双拥工作领导小组办公室授予。</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第六条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资金使用坚持专款专用、救急救难、公平公正、合理使用；原则上一个家庭或个人一年享受一次救助，且单笔资金最高不超过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万元，特殊情况确需放宽条件的，必须从严审批。</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第七条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有下列情形之一的，不纳入救助范围：</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（一）因打架斗殴、酗酒、赌博、吸毒等原因导致家庭生活困难的；</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（二）参与国家明令禁止的非法组织活动或煽动集体访、闹访、群访、越级上访、扰乱社会稳定的；</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（三）拒绝管理审批机关调查，隐瞒或不提供家庭真实收入、出具虚假证明的；</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（四）有违法违纪行为正在接受处理的；</w:t>
      </w:r>
    </w:p>
    <w:p>
      <w:pPr>
        <w:spacing w:line="60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lang w:val="en-US" w:eastAsia="zh-CN"/>
        </w:rPr>
        <w:t>属地县区退役军人部门未实施救助的；</w:t>
      </w:r>
    </w:p>
    <w:p>
      <w:pPr>
        <w:spacing w:line="60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六</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本年度已享受市退役军人部门其他救助、补助的；</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依法</w:t>
      </w:r>
      <w:r>
        <w:rPr>
          <w:rFonts w:hint="eastAsia" w:ascii="仿宋_GB2312" w:hAnsi="宋体" w:eastAsia="仿宋_GB2312" w:cs="宋体"/>
          <w:kern w:val="0"/>
          <w:sz w:val="32"/>
          <w:szCs w:val="32"/>
          <w:lang w:val="en-US" w:eastAsia="zh-CN"/>
        </w:rPr>
        <w:t>依规</w:t>
      </w:r>
      <w:r>
        <w:rPr>
          <w:rFonts w:hint="eastAsia" w:ascii="仿宋_GB2312" w:hAnsi="宋体" w:eastAsia="仿宋_GB2312" w:cs="宋体"/>
          <w:kern w:val="0"/>
          <w:sz w:val="32"/>
          <w:szCs w:val="32"/>
        </w:rPr>
        <w:t>认定的其他不予救助的人员。</w:t>
      </w: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第二章</w:t>
      </w:r>
      <w:r>
        <w:rPr>
          <w:rFonts w:ascii="黑体" w:hAnsi="黑体" w:eastAsia="黑体" w:cs="宋体"/>
          <w:kern w:val="0"/>
          <w:sz w:val="32"/>
          <w:szCs w:val="32"/>
        </w:rPr>
        <w:t xml:space="preserve">  </w:t>
      </w:r>
      <w:r>
        <w:rPr>
          <w:rFonts w:hint="eastAsia" w:ascii="黑体" w:hAnsi="黑体" w:eastAsia="黑体" w:cs="宋体"/>
          <w:kern w:val="0"/>
          <w:sz w:val="32"/>
          <w:szCs w:val="32"/>
        </w:rPr>
        <w:t>资金使用</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第八条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使用范围：</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（一）因自然灾害等突发意外造成家庭生活困难的</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退役军人和“三属”家庭。</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（二）因本人或家庭主要成员患大病导致家庭生活困难的</w:t>
      </w:r>
      <w:r>
        <w:rPr>
          <w:rFonts w:hint="eastAsia" w:ascii="仿宋_GB2312" w:hAnsi="宋体" w:eastAsia="仿宋_GB2312" w:cs="宋体"/>
          <w:kern w:val="0"/>
          <w:sz w:val="32"/>
          <w:szCs w:val="32"/>
          <w:lang w:val="en-US" w:eastAsia="zh-CN"/>
        </w:rPr>
        <w:t>现役军人、</w:t>
      </w:r>
      <w:r>
        <w:rPr>
          <w:rFonts w:hint="eastAsia" w:ascii="仿宋_GB2312" w:hAnsi="宋体" w:eastAsia="仿宋_GB2312" w:cs="宋体"/>
          <w:kern w:val="0"/>
          <w:sz w:val="32"/>
          <w:szCs w:val="32"/>
        </w:rPr>
        <w:t>退役军人和“三属”家庭。</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（三）对因子女考上大学无力承担高额学费的</w:t>
      </w:r>
      <w:r>
        <w:rPr>
          <w:rFonts w:hint="eastAsia" w:ascii="仿宋_GB2312" w:hAnsi="宋体" w:eastAsia="仿宋_GB2312" w:cs="宋体"/>
          <w:kern w:val="0"/>
          <w:sz w:val="32"/>
          <w:szCs w:val="32"/>
          <w:lang w:val="en-US" w:eastAsia="zh-CN"/>
        </w:rPr>
        <w:t>困难户</w:t>
      </w:r>
      <w:r>
        <w:rPr>
          <w:rFonts w:hint="eastAsia" w:ascii="仿宋_GB2312" w:hAnsi="宋体" w:eastAsia="仿宋_GB2312" w:cs="宋体"/>
          <w:kern w:val="0"/>
          <w:sz w:val="32"/>
          <w:szCs w:val="32"/>
        </w:rPr>
        <w:t>、低保户、罹患重大疾病的退役军人和“三属”家庭。</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第九条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使用标准：</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（一）对因自然灾害需要房屋重建的家庭、按每户</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万元予以一次性救助；对因自然灾害等突发意外，在获得各种赔偿、保险</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救助</w:t>
      </w:r>
      <w:r>
        <w:rPr>
          <w:rFonts w:hint="eastAsia" w:ascii="仿宋_GB2312" w:hAnsi="宋体" w:eastAsia="仿宋_GB2312" w:cs="宋体"/>
          <w:kern w:val="0"/>
          <w:sz w:val="32"/>
          <w:szCs w:val="32"/>
        </w:rPr>
        <w:t>后，经济损失或家庭支付</w:t>
      </w:r>
      <w:r>
        <w:rPr>
          <w:rFonts w:hint="eastAsia" w:ascii="仿宋_GB2312" w:hAnsi="宋体" w:eastAsia="仿宋_GB2312" w:cs="宋体"/>
          <w:kern w:val="0"/>
          <w:sz w:val="32"/>
          <w:szCs w:val="32"/>
          <w:lang w:val="en-US" w:eastAsia="zh-CN"/>
        </w:rPr>
        <w:t>仍</w:t>
      </w:r>
      <w:r>
        <w:rPr>
          <w:rFonts w:hint="eastAsia" w:ascii="仿宋_GB2312" w:hAnsi="宋体" w:eastAsia="仿宋_GB2312" w:cs="宋体"/>
          <w:kern w:val="0"/>
          <w:sz w:val="32"/>
          <w:szCs w:val="32"/>
        </w:rPr>
        <w:t>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万元（含</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原则上</w:t>
      </w:r>
      <w:r>
        <w:rPr>
          <w:rFonts w:hint="eastAsia" w:ascii="仿宋_GB2312" w:hAnsi="宋体" w:eastAsia="仿宋_GB2312" w:cs="宋体"/>
          <w:kern w:val="0"/>
          <w:sz w:val="32"/>
          <w:szCs w:val="32"/>
        </w:rPr>
        <w:t>按最高不超过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万元给予一次性救助。</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（二）在其医疗当年度、个人自付医疗费用（扣除城乡医保、大病保险和各类补充医疗或商业保险补偿，及政府部门已给予的优抚医疗、医疗救助、临时救助等补助外的个人自付部分）超过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万元（含</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万元）的，救助比例为</w:t>
      </w:r>
      <w:r>
        <w:rPr>
          <w:rFonts w:ascii="仿宋_GB2312" w:hAnsi="宋体" w:eastAsia="仿宋_GB2312" w:cs="宋体"/>
          <w:kern w:val="0"/>
          <w:sz w:val="32"/>
          <w:szCs w:val="32"/>
        </w:rPr>
        <w:t>30%</w:t>
      </w:r>
      <w:r>
        <w:rPr>
          <w:rFonts w:hint="eastAsia" w:ascii="仿宋_GB2312" w:hAnsi="宋体" w:eastAsia="仿宋_GB2312" w:cs="宋体"/>
          <w:kern w:val="0"/>
          <w:sz w:val="32"/>
          <w:szCs w:val="32"/>
        </w:rPr>
        <w:t>，原则上最高救助金额不超过</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（三）子女考入国家全日制大学，经专项救助、社会帮扶后，仍然无力支付学费及最低寄宿生活费用的，按每</w:t>
      </w:r>
      <w:r>
        <w:rPr>
          <w:rFonts w:hint="eastAsia" w:ascii="仿宋_GB2312" w:hAnsi="宋体" w:eastAsia="仿宋_GB2312" w:cs="宋体"/>
          <w:kern w:val="0"/>
          <w:sz w:val="32"/>
          <w:szCs w:val="32"/>
          <w:lang w:val="en-US" w:eastAsia="zh-CN"/>
        </w:rPr>
        <w:t>名学生3</w:t>
      </w:r>
      <w:r>
        <w:rPr>
          <w:rFonts w:ascii="仿宋_GB2312" w:hAnsi="宋体" w:eastAsia="仿宋_GB2312" w:cs="宋体"/>
          <w:kern w:val="0"/>
          <w:sz w:val="32"/>
          <w:szCs w:val="32"/>
        </w:rPr>
        <w:t>000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5000</w:t>
      </w:r>
      <w:r>
        <w:rPr>
          <w:rFonts w:hint="eastAsia" w:ascii="仿宋_GB2312" w:hAnsi="宋体" w:eastAsia="仿宋_GB2312" w:cs="宋体"/>
          <w:kern w:val="0"/>
          <w:sz w:val="32"/>
          <w:szCs w:val="32"/>
        </w:rPr>
        <w:t>元予以一次性救助。</w:t>
      </w: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第三章</w:t>
      </w:r>
      <w:r>
        <w:rPr>
          <w:rFonts w:ascii="黑体" w:hAnsi="黑体" w:eastAsia="黑体" w:cs="宋体"/>
          <w:kern w:val="0"/>
          <w:sz w:val="32"/>
          <w:szCs w:val="32"/>
        </w:rPr>
        <w:t xml:space="preserve">  </w:t>
      </w:r>
      <w:r>
        <w:rPr>
          <w:rFonts w:hint="eastAsia" w:ascii="黑体" w:hAnsi="黑体" w:eastAsia="黑体" w:cs="宋体"/>
          <w:kern w:val="0"/>
          <w:sz w:val="32"/>
          <w:szCs w:val="32"/>
        </w:rPr>
        <w:t>申报程序</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按照“个人申请、乡镇（街道）申报、县（区）审核、市退役军人事务局审批”的工作流程严格审批，确保资金公平、公正、公开的合理支出。</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（一）本人或家庭主要成员填写《六安市</w:t>
      </w:r>
      <w:r>
        <w:rPr>
          <w:rFonts w:hint="eastAsia" w:ascii="仿宋_GB2312" w:hAnsi="宋体" w:eastAsia="仿宋_GB2312" w:cs="宋体"/>
          <w:kern w:val="0"/>
          <w:sz w:val="32"/>
          <w:szCs w:val="32"/>
          <w:lang w:val="en-US" w:eastAsia="zh-CN"/>
        </w:rPr>
        <w:t>现役军人、退役军人关爱</w:t>
      </w:r>
      <w:r>
        <w:rPr>
          <w:rFonts w:hint="eastAsia" w:ascii="仿宋_GB2312" w:hAnsi="宋体" w:eastAsia="仿宋_GB2312" w:cs="宋体"/>
          <w:kern w:val="0"/>
          <w:sz w:val="32"/>
          <w:szCs w:val="32"/>
        </w:rPr>
        <w:t>资金申请审批表》（以下简称“申请表”，见附件），连同困难证明（如资产所有权证明、资产损失评定、医疗费用票据等）、身份证、中国人民解放军军（警）官（义务兵，士兵）退役证、户口簿、已享受补偿或救助证明（如医保报销清单、县区级</w:t>
      </w:r>
      <w:r>
        <w:rPr>
          <w:rFonts w:hint="eastAsia" w:ascii="仿宋_GB2312" w:hAnsi="宋体" w:eastAsia="仿宋_GB2312" w:cs="宋体"/>
          <w:kern w:val="0"/>
          <w:sz w:val="32"/>
          <w:szCs w:val="32"/>
          <w:lang w:val="en-US" w:eastAsia="zh-CN"/>
        </w:rPr>
        <w:t>退役军人部门、</w:t>
      </w:r>
      <w:r>
        <w:rPr>
          <w:rFonts w:hint="eastAsia" w:ascii="仿宋_GB2312" w:hAnsi="宋体" w:eastAsia="仿宋_GB2312" w:cs="宋体"/>
          <w:kern w:val="0"/>
          <w:sz w:val="32"/>
          <w:szCs w:val="32"/>
        </w:rPr>
        <w:t>民政</w:t>
      </w:r>
      <w:r>
        <w:rPr>
          <w:rFonts w:hint="eastAsia" w:ascii="仿宋_GB2312" w:hAnsi="宋体" w:eastAsia="仿宋_GB2312" w:cs="宋体"/>
          <w:kern w:val="0"/>
          <w:sz w:val="32"/>
          <w:szCs w:val="32"/>
          <w:lang w:val="en-US" w:eastAsia="zh-CN"/>
        </w:rPr>
        <w:t>部门</w:t>
      </w:r>
      <w:r>
        <w:rPr>
          <w:rFonts w:hint="eastAsia" w:ascii="仿宋_GB2312" w:hAnsi="宋体" w:eastAsia="仿宋_GB2312" w:cs="宋体"/>
          <w:kern w:val="0"/>
          <w:sz w:val="32"/>
          <w:szCs w:val="32"/>
        </w:rPr>
        <w:t>救助证明等）、本人银行卡等相关材料复印件报送乡镇（街道）退役军人服务站。</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（二）乡镇（街道）退役军人服务站工作人员</w:t>
      </w:r>
      <w:r>
        <w:rPr>
          <w:rFonts w:hint="eastAsia" w:ascii="仿宋_GB2312" w:hAnsi="宋体" w:eastAsia="仿宋_GB2312" w:cs="宋体"/>
          <w:kern w:val="0"/>
          <w:sz w:val="32"/>
          <w:szCs w:val="32"/>
          <w:lang w:val="en-US" w:eastAsia="zh-CN"/>
        </w:rPr>
        <w:t>接到申请后3日内开展</w:t>
      </w:r>
      <w:r>
        <w:rPr>
          <w:rFonts w:hint="eastAsia" w:ascii="仿宋_GB2312" w:hAnsi="宋体" w:eastAsia="仿宋_GB2312" w:cs="宋体"/>
          <w:kern w:val="0"/>
          <w:sz w:val="32"/>
          <w:szCs w:val="32"/>
        </w:rPr>
        <w:t>入户调查，对申请人的申请材料和资格进行初审，对困难情况进行核实后，对符合条件的出具调查证明，并在申请表相应位置加盖公章后</w:t>
      </w:r>
      <w:r>
        <w:rPr>
          <w:rFonts w:hint="eastAsia" w:ascii="仿宋_GB2312" w:hAnsi="宋体" w:eastAsia="仿宋_GB2312" w:cs="宋体"/>
          <w:kern w:val="0"/>
          <w:sz w:val="32"/>
          <w:szCs w:val="32"/>
          <w:lang w:val="en-US" w:eastAsia="zh-CN"/>
        </w:rPr>
        <w:t>5日内</w:t>
      </w:r>
      <w:r>
        <w:rPr>
          <w:rFonts w:hint="eastAsia" w:ascii="仿宋_GB2312" w:hAnsi="宋体" w:eastAsia="仿宋_GB2312" w:cs="宋体"/>
          <w:kern w:val="0"/>
          <w:sz w:val="32"/>
          <w:szCs w:val="32"/>
        </w:rPr>
        <w:t>一并报所在县区级退役军人事务部门。</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（三）县级退役军人事务部门对申请人的申请材料和乡镇（街道）证明进行审核，对符合申报条件的出具申报报告，连同加盖公章后的申请表</w:t>
      </w:r>
      <w:r>
        <w:rPr>
          <w:rFonts w:hint="eastAsia" w:ascii="仿宋_GB2312" w:hAnsi="宋体" w:eastAsia="仿宋_GB2312" w:cs="宋体"/>
          <w:kern w:val="0"/>
          <w:sz w:val="32"/>
          <w:szCs w:val="32"/>
          <w:lang w:val="en-US" w:eastAsia="zh-CN"/>
        </w:rPr>
        <w:t>7日内</w:t>
      </w:r>
      <w:r>
        <w:rPr>
          <w:rFonts w:hint="eastAsia" w:ascii="仿宋_GB2312" w:hAnsi="宋体" w:eastAsia="仿宋_GB2312" w:cs="宋体"/>
          <w:kern w:val="0"/>
          <w:sz w:val="32"/>
          <w:szCs w:val="32"/>
        </w:rPr>
        <w:t>一并报市退役军人事务局。</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（四）市退役军人事务局</w:t>
      </w:r>
      <w:r>
        <w:rPr>
          <w:rFonts w:hint="eastAsia" w:ascii="仿宋_GB2312" w:hAnsi="宋体" w:eastAsia="仿宋_GB2312" w:cs="宋体"/>
          <w:kern w:val="0"/>
          <w:sz w:val="32"/>
          <w:szCs w:val="32"/>
          <w:lang w:val="en-US" w:eastAsia="zh-CN"/>
        </w:rPr>
        <w:t>有关科室</w:t>
      </w:r>
      <w:r>
        <w:rPr>
          <w:rFonts w:hint="eastAsia" w:ascii="仿宋_GB2312" w:hAnsi="宋体" w:eastAsia="仿宋_GB2312" w:cs="宋体"/>
          <w:kern w:val="0"/>
          <w:sz w:val="32"/>
          <w:szCs w:val="32"/>
        </w:rPr>
        <w:t>对县、乡镇（街道）申报报告和申请人证明材料进行</w:t>
      </w:r>
      <w:r>
        <w:rPr>
          <w:rFonts w:hint="eastAsia" w:ascii="仿宋_GB2312" w:hAnsi="宋体" w:eastAsia="仿宋_GB2312" w:cs="宋体"/>
          <w:kern w:val="0"/>
          <w:sz w:val="32"/>
          <w:szCs w:val="32"/>
          <w:lang w:val="en-US" w:eastAsia="zh-CN"/>
        </w:rPr>
        <w:t>审核</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提出初步</w:t>
      </w:r>
      <w:r>
        <w:rPr>
          <w:rFonts w:hint="eastAsia" w:ascii="仿宋_GB2312" w:hAnsi="宋体" w:eastAsia="仿宋_GB2312" w:cs="宋体"/>
          <w:kern w:val="0"/>
          <w:sz w:val="32"/>
          <w:szCs w:val="32"/>
        </w:rPr>
        <w:t>意见，经党组会通过后，</w:t>
      </w:r>
      <w:r>
        <w:rPr>
          <w:rFonts w:hint="eastAsia" w:ascii="仿宋_GB2312" w:hAnsi="宋体" w:eastAsia="仿宋_GB2312" w:cs="宋体"/>
          <w:kern w:val="0"/>
          <w:sz w:val="32"/>
          <w:szCs w:val="32"/>
          <w:lang w:val="en-US" w:eastAsia="zh-CN"/>
        </w:rPr>
        <w:t>由</w:t>
      </w:r>
      <w:r>
        <w:rPr>
          <w:rFonts w:hint="eastAsia" w:ascii="仿宋_GB2312" w:hAnsi="宋体" w:eastAsia="仿宋_GB2312" w:cs="宋体"/>
          <w:kern w:val="0"/>
          <w:sz w:val="32"/>
          <w:szCs w:val="32"/>
        </w:rPr>
        <w:t>所在县级退役军人事务部门在申请人工作单位（无工作单位的在居住地村、居委会）</w:t>
      </w:r>
      <w:r>
        <w:rPr>
          <w:rFonts w:hint="eastAsia" w:ascii="仿宋_GB2312" w:hAnsi="宋体" w:eastAsia="仿宋_GB2312" w:cs="宋体"/>
          <w:kern w:val="0"/>
          <w:sz w:val="32"/>
          <w:szCs w:val="32"/>
          <w:lang w:val="en-US" w:eastAsia="zh-CN"/>
        </w:rPr>
        <w:t>处进行公示，</w:t>
      </w:r>
      <w:r>
        <w:rPr>
          <w:rFonts w:hint="eastAsia" w:ascii="仿宋_GB2312" w:hAnsi="宋体" w:eastAsia="仿宋_GB2312" w:cs="宋体"/>
          <w:kern w:val="0"/>
          <w:sz w:val="32"/>
          <w:szCs w:val="32"/>
        </w:rPr>
        <w:t>时间不少于</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个工作日，公示期满，县级退役军人事务部门在</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个工作日内将公示</w:t>
      </w:r>
      <w:r>
        <w:rPr>
          <w:rFonts w:hint="eastAsia" w:ascii="宋体" w:hAnsi="宋体" w:cs="宋体"/>
          <w:kern w:val="0"/>
          <w:sz w:val="32"/>
          <w:szCs w:val="32"/>
        </w:rPr>
        <w:t>复印件</w:t>
      </w:r>
      <w:r>
        <w:rPr>
          <w:rFonts w:hint="eastAsia" w:ascii="仿宋_GB2312" w:hAnsi="宋体" w:eastAsia="仿宋_GB2312" w:cs="宋体"/>
          <w:kern w:val="0"/>
          <w:sz w:val="32"/>
          <w:szCs w:val="32"/>
        </w:rPr>
        <w:t>和公示结果书面意见上报市退役军人事务局。由市退役军人事务局直接拨付到申请人提供的银行卡账户。</w:t>
      </w: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第四章</w:t>
      </w:r>
      <w:r>
        <w:rPr>
          <w:rFonts w:ascii="黑体" w:hAnsi="黑体" w:eastAsia="黑体" w:cs="宋体"/>
          <w:kern w:val="0"/>
          <w:sz w:val="32"/>
          <w:szCs w:val="32"/>
        </w:rPr>
        <w:t xml:space="preserve">  </w:t>
      </w:r>
      <w:r>
        <w:rPr>
          <w:rFonts w:hint="eastAsia" w:ascii="黑体" w:hAnsi="黑体" w:eastAsia="黑体" w:cs="宋体"/>
          <w:kern w:val="0"/>
          <w:sz w:val="32"/>
          <w:szCs w:val="32"/>
        </w:rPr>
        <w:t>监督管理</w:t>
      </w:r>
    </w:p>
    <w:p>
      <w:pPr>
        <w:spacing w:line="60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第十一条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市退役军人事务局作为资金的主管部门，负责牵头设立退役军人</w:t>
      </w:r>
      <w:r>
        <w:rPr>
          <w:rFonts w:hint="eastAsia" w:ascii="仿宋_GB2312" w:hAnsi="宋体" w:eastAsia="仿宋_GB2312" w:cs="宋体"/>
          <w:kern w:val="0"/>
          <w:sz w:val="32"/>
          <w:szCs w:val="32"/>
          <w:lang w:val="en-US" w:eastAsia="zh-CN"/>
        </w:rPr>
        <w:t>关爱</w:t>
      </w:r>
      <w:r>
        <w:rPr>
          <w:rFonts w:hint="eastAsia" w:ascii="仿宋_GB2312" w:hAnsi="宋体" w:eastAsia="仿宋_GB2312" w:cs="宋体"/>
          <w:kern w:val="0"/>
          <w:sz w:val="32"/>
          <w:szCs w:val="32"/>
        </w:rPr>
        <w:t>资金，依托具有公开募捐资质的慈善组织募集捐赠资金，并实施专项救助资金的具体管理工作，包括材料审查、台账管理、资金使用管理、绩效评价等，同时做好政策宣传；市财政局负责每年的初始资金统筹安排；六安军分区政治工作处负责常态化加强资金使用</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rPr>
        <w:t>监督；市民政局</w:t>
      </w:r>
      <w:r>
        <w:rPr>
          <w:rFonts w:hint="eastAsia" w:ascii="仿宋_GB2312" w:hAnsi="宋体" w:eastAsia="仿宋_GB2312" w:cs="宋体"/>
          <w:kern w:val="0"/>
          <w:sz w:val="32"/>
          <w:szCs w:val="32"/>
          <w:lang w:val="en-US" w:eastAsia="zh-CN"/>
        </w:rPr>
        <w:t>需加强对县区民政部门退役军人帮扶救助工作的指导，督促县区民政部门及时为申请人提供已享受民政救助的相关证明材料。</w:t>
      </w:r>
    </w:p>
    <w:p>
      <w:pPr>
        <w:spacing w:line="60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第十二条  资金不得用于购买投资理财产品；不得用于发放工作补贴、弥补公用经费等其它无关支出。实行专账核算，专款专用，年末结余，市财政收回。</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第十三条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坚持“谁主管、谁负责”的原则，严格资金使用管理，主动接受财政、审计和纪检监察等部门的监督。</w:t>
      </w: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第五章</w:t>
      </w:r>
      <w:r>
        <w:rPr>
          <w:rFonts w:ascii="黑体" w:hAnsi="黑体" w:eastAsia="黑体" w:cs="宋体"/>
          <w:kern w:val="0"/>
          <w:sz w:val="32"/>
          <w:szCs w:val="32"/>
        </w:rPr>
        <w:t xml:space="preserve">  </w:t>
      </w:r>
      <w:r>
        <w:rPr>
          <w:rFonts w:hint="eastAsia" w:ascii="黑体" w:hAnsi="黑体" w:eastAsia="黑体" w:cs="宋体"/>
          <w:kern w:val="0"/>
          <w:sz w:val="32"/>
          <w:szCs w:val="32"/>
        </w:rPr>
        <w:t>法律责任</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第十四条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市财政局、市退役军人事务局及其工作人员在资金管理、审批等工作中，存在违法行为的，严格依照《中华人民共和国预算法》、《财政违法行为处罚处分条例》等法律法规追究相应责任，涉嫌犯罪的，依法移送司法机关处理。</w:t>
      </w: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第六章</w:t>
      </w:r>
      <w:r>
        <w:rPr>
          <w:rFonts w:ascii="黑体" w:hAnsi="黑体" w:eastAsia="黑体" w:cs="宋体"/>
          <w:kern w:val="0"/>
          <w:sz w:val="32"/>
          <w:szCs w:val="32"/>
        </w:rPr>
        <w:t xml:space="preserve">  </w:t>
      </w:r>
      <w:r>
        <w:rPr>
          <w:rFonts w:hint="eastAsia" w:ascii="黑体" w:hAnsi="黑体" w:eastAsia="黑体" w:cs="宋体"/>
          <w:kern w:val="0"/>
          <w:sz w:val="32"/>
          <w:szCs w:val="32"/>
        </w:rPr>
        <w:t>附</w:t>
      </w:r>
      <w:r>
        <w:rPr>
          <w:rFonts w:ascii="黑体" w:hAnsi="黑体" w:eastAsia="黑体" w:cs="宋体"/>
          <w:kern w:val="0"/>
          <w:sz w:val="32"/>
          <w:szCs w:val="32"/>
        </w:rPr>
        <w:t xml:space="preserve">  </w:t>
      </w:r>
      <w:r>
        <w:rPr>
          <w:rFonts w:hint="eastAsia" w:ascii="黑体" w:hAnsi="黑体" w:eastAsia="黑体" w:cs="宋体"/>
          <w:kern w:val="0"/>
          <w:sz w:val="32"/>
          <w:szCs w:val="32"/>
        </w:rPr>
        <w:t>则</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第十五条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本办法适用中的具体问题由市退役军人事务局、市财政局、六安军分区政治工作处、市民政局负责解释。</w:t>
      </w:r>
    </w:p>
    <w:p>
      <w:pPr>
        <w:spacing w:line="60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第十六条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本办法自印发之日起实施。</w:t>
      </w:r>
    </w:p>
    <w:sectPr>
      <w:footerReference r:id="rId3" w:type="default"/>
      <w:footerReference r:id="rId4" w:type="even"/>
      <w:pgSz w:w="11906" w:h="16838"/>
      <w:pgMar w:top="1928" w:right="1418"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4D"/>
    <w:rsid w:val="00100017"/>
    <w:rsid w:val="00141FE4"/>
    <w:rsid w:val="00151E7F"/>
    <w:rsid w:val="00154B03"/>
    <w:rsid w:val="0016779E"/>
    <w:rsid w:val="0017127E"/>
    <w:rsid w:val="001C5C28"/>
    <w:rsid w:val="00205E4D"/>
    <w:rsid w:val="002473BA"/>
    <w:rsid w:val="002D7257"/>
    <w:rsid w:val="002E26C1"/>
    <w:rsid w:val="003253D0"/>
    <w:rsid w:val="003C1385"/>
    <w:rsid w:val="003C15F4"/>
    <w:rsid w:val="00412BBB"/>
    <w:rsid w:val="0044359A"/>
    <w:rsid w:val="004566C7"/>
    <w:rsid w:val="00472134"/>
    <w:rsid w:val="00477F25"/>
    <w:rsid w:val="004A4C95"/>
    <w:rsid w:val="004C15E8"/>
    <w:rsid w:val="005955C5"/>
    <w:rsid w:val="00647251"/>
    <w:rsid w:val="006679D4"/>
    <w:rsid w:val="00762ABA"/>
    <w:rsid w:val="007A134A"/>
    <w:rsid w:val="007A74D6"/>
    <w:rsid w:val="007D62BD"/>
    <w:rsid w:val="0080311D"/>
    <w:rsid w:val="008A5241"/>
    <w:rsid w:val="008F0F54"/>
    <w:rsid w:val="00A2420A"/>
    <w:rsid w:val="00A906DD"/>
    <w:rsid w:val="00B1533F"/>
    <w:rsid w:val="00B23843"/>
    <w:rsid w:val="00B27B07"/>
    <w:rsid w:val="00B6181E"/>
    <w:rsid w:val="00B67D18"/>
    <w:rsid w:val="00B83695"/>
    <w:rsid w:val="00BE73E4"/>
    <w:rsid w:val="00C23898"/>
    <w:rsid w:val="00C241D1"/>
    <w:rsid w:val="00D711E9"/>
    <w:rsid w:val="00EF370A"/>
    <w:rsid w:val="00F22DCD"/>
    <w:rsid w:val="00F35C06"/>
    <w:rsid w:val="00F44F13"/>
    <w:rsid w:val="00FF763E"/>
    <w:rsid w:val="0A5F773C"/>
    <w:rsid w:val="0B072BCC"/>
    <w:rsid w:val="0B0A2820"/>
    <w:rsid w:val="12302A8C"/>
    <w:rsid w:val="23F6614B"/>
    <w:rsid w:val="296C3AF2"/>
    <w:rsid w:val="2AE21FFE"/>
    <w:rsid w:val="2DE3639A"/>
    <w:rsid w:val="367A02FD"/>
    <w:rsid w:val="38D2125B"/>
    <w:rsid w:val="50723445"/>
    <w:rsid w:val="579D3AF8"/>
    <w:rsid w:val="5F6A6A86"/>
    <w:rsid w:val="655A5B21"/>
    <w:rsid w:val="6BA35B5E"/>
    <w:rsid w:val="743B4CE2"/>
    <w:rsid w:val="74E939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cs="Times New Roman"/>
      <w:sz w:val="18"/>
      <w:szCs w:val="18"/>
    </w:rPr>
  </w:style>
  <w:style w:type="character" w:customStyle="1" w:styleId="8">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WWW.TYGHOST.COM</Company>
  <Pages>7</Pages>
  <Words>394</Words>
  <Characters>2251</Characters>
  <Lines>0</Lines>
  <Paragraphs>0</Paragraphs>
  <TotalTime>39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2019-08-29T08:55:00Z</dcterms:created>
  <dc:creator>USER-</dc:creator>
  <cp:lastModifiedBy>瑶米</cp:lastModifiedBy>
  <cp:lastPrinted>2020-03-03T03:37:00Z</cp:lastPrinted>
  <dcterms:modified xsi:type="dcterms:W3CDTF">2020-12-13T13:41:03Z</dcterms:modified>
  <dc:title>关于印发《池州市退役军人帮扶救助资金使用管理力法（试行）》的通知</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